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B5395" w14:textId="758E1CB5" w:rsidR="005C557D" w:rsidRPr="006A3D95" w:rsidRDefault="005C557D" w:rsidP="005C557D">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6A3D95">
        <w:rPr>
          <w:rFonts w:ascii="Times New Roman" w:eastAsia="Calibri" w:hAnsi="Times New Roman" w:cs="Times New Roman"/>
          <w:sz w:val="24"/>
          <w:szCs w:val="24"/>
        </w:rPr>
        <w:tab/>
      </w:r>
      <w:r w:rsidRPr="006A3D95">
        <w:rPr>
          <w:rFonts w:ascii="Times New Roman" w:eastAsia="MS Gothic" w:hAnsi="Times New Roman" w:cs="Times New Roman"/>
          <w:sz w:val="24"/>
          <w:szCs w:val="20"/>
          <w:lang w:eastAsia="ar-SA"/>
        </w:rPr>
        <w:t xml:space="preserve">Pirkimo sąlygų 4 priedas </w:t>
      </w:r>
    </w:p>
    <w:p w14:paraId="3DB273C4" w14:textId="0B92F9B2" w:rsidR="005C557D" w:rsidRPr="006A3D95" w:rsidRDefault="005C557D" w:rsidP="005C557D">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6A3D95">
        <w:rPr>
          <w:rFonts w:ascii="Times New Roman" w:eastAsia="Calibri" w:hAnsi="Times New Roman" w:cs="Times New Roman"/>
          <w:sz w:val="24"/>
          <w:szCs w:val="20"/>
          <w:lang w:eastAsia="ar-SA"/>
        </w:rPr>
        <w:t>„Tiekėjo kvalifikacijos reikalavimai “</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6"/>
        <w:gridCol w:w="4831"/>
      </w:tblGrid>
      <w:tr w:rsidR="00241B2C" w:rsidRPr="00A52AC8" w14:paraId="1E1C38A5" w14:textId="77777777" w:rsidTr="00EC2222">
        <w:trPr>
          <w:trHeight w:val="699"/>
        </w:trPr>
        <w:tc>
          <w:tcPr>
            <w:tcW w:w="9247" w:type="dxa"/>
            <w:gridSpan w:val="2"/>
            <w:tcBorders>
              <w:top w:val="nil"/>
              <w:left w:val="nil"/>
              <w:bottom w:val="single" w:sz="4" w:space="0" w:color="auto"/>
              <w:right w:val="nil"/>
            </w:tcBorders>
            <w:vAlign w:val="center"/>
          </w:tcPr>
          <w:p w14:paraId="0125B1A2" w14:textId="77777777" w:rsidR="00241B2C" w:rsidRPr="003556DB" w:rsidRDefault="00241B2C" w:rsidP="00EC2222">
            <w:pPr>
              <w:spacing w:after="0"/>
              <w:jc w:val="center"/>
              <w:rPr>
                <w:rFonts w:ascii="Times New Roman" w:hAnsi="Times New Roman" w:cs="Times New Roman"/>
                <w:b/>
                <w:color w:val="000000" w:themeColor="text1"/>
                <w:sz w:val="24"/>
              </w:rPr>
            </w:pPr>
            <w:r w:rsidRPr="003556DB">
              <w:rPr>
                <w:rFonts w:ascii="Times New Roman" w:hAnsi="Times New Roman" w:cs="Times New Roman"/>
                <w:b/>
                <w:color w:val="000000" w:themeColor="text1"/>
                <w:sz w:val="24"/>
              </w:rPr>
              <w:t>TIEKĖJO KVALIFIKACIJOS REIKALAVIMAI</w:t>
            </w:r>
          </w:p>
        </w:tc>
      </w:tr>
      <w:tr w:rsidR="00241B2C" w:rsidRPr="00A52AC8" w14:paraId="39FC14AF" w14:textId="77777777" w:rsidTr="00EC2222">
        <w:trPr>
          <w:trHeight w:val="699"/>
        </w:trPr>
        <w:tc>
          <w:tcPr>
            <w:tcW w:w="4416" w:type="dxa"/>
            <w:tcBorders>
              <w:top w:val="single" w:sz="4" w:space="0" w:color="auto"/>
            </w:tcBorders>
            <w:vAlign w:val="center"/>
          </w:tcPr>
          <w:p w14:paraId="3BB5CC89" w14:textId="77777777" w:rsidR="00241B2C" w:rsidRPr="003556DB" w:rsidRDefault="00241B2C" w:rsidP="00EC2222">
            <w:pPr>
              <w:spacing w:after="0"/>
              <w:jc w:val="center"/>
              <w:rPr>
                <w:rFonts w:ascii="Times New Roman" w:hAnsi="Times New Roman" w:cs="Times New Roman"/>
                <w:b/>
                <w:color w:val="000000" w:themeColor="text1"/>
                <w:sz w:val="24"/>
              </w:rPr>
            </w:pPr>
            <w:r w:rsidRPr="003556DB">
              <w:rPr>
                <w:rFonts w:ascii="Times New Roman" w:hAnsi="Times New Roman" w:cs="Times New Roman"/>
                <w:b/>
                <w:color w:val="000000" w:themeColor="text1"/>
                <w:sz w:val="24"/>
              </w:rPr>
              <w:t>Kvalifikacijos reikalavimai</w:t>
            </w:r>
          </w:p>
        </w:tc>
        <w:tc>
          <w:tcPr>
            <w:tcW w:w="4831" w:type="dxa"/>
            <w:tcBorders>
              <w:top w:val="single" w:sz="4" w:space="0" w:color="auto"/>
            </w:tcBorders>
          </w:tcPr>
          <w:p w14:paraId="48748AC2" w14:textId="77777777" w:rsidR="00241B2C" w:rsidRPr="003556DB" w:rsidRDefault="00241B2C" w:rsidP="00EC2222">
            <w:pPr>
              <w:spacing w:after="0"/>
              <w:jc w:val="center"/>
              <w:rPr>
                <w:rFonts w:ascii="Times New Roman" w:hAnsi="Times New Roman" w:cs="Times New Roman"/>
                <w:b/>
                <w:color w:val="000000" w:themeColor="text1"/>
                <w:sz w:val="24"/>
              </w:rPr>
            </w:pPr>
            <w:r w:rsidRPr="003556DB">
              <w:rPr>
                <w:rFonts w:ascii="Times New Roman" w:hAnsi="Times New Roman" w:cs="Times New Roman"/>
                <w:b/>
                <w:color w:val="000000" w:themeColor="text1"/>
                <w:sz w:val="24"/>
              </w:rPr>
              <w:t>Atitiktį kvalifikacijos reikalavimams patvirtinantys dokumentai</w:t>
            </w:r>
          </w:p>
        </w:tc>
      </w:tr>
      <w:tr w:rsidR="00241B2C" w:rsidRPr="00A52AC8" w14:paraId="4E77025D" w14:textId="77777777" w:rsidTr="00EC2222">
        <w:trPr>
          <w:trHeight w:val="145"/>
        </w:trPr>
        <w:tc>
          <w:tcPr>
            <w:tcW w:w="4416" w:type="dxa"/>
          </w:tcPr>
          <w:p w14:paraId="1EE61832" w14:textId="32A05663" w:rsidR="00081163" w:rsidRPr="003556DB" w:rsidRDefault="00081163" w:rsidP="00B07980">
            <w:pPr>
              <w:jc w:val="both"/>
              <w:rPr>
                <w:rFonts w:ascii="Times New Roman" w:hAnsi="Times New Roman" w:cs="Times New Roman"/>
                <w:bCs/>
                <w:color w:val="000000" w:themeColor="text1"/>
                <w:sz w:val="24"/>
              </w:rPr>
            </w:pPr>
            <w:r w:rsidRPr="00E2585F">
              <w:rPr>
                <w:rFonts w:ascii="Times New Roman" w:hAnsi="Times New Roman" w:cs="Times New Roman"/>
                <w:bCs/>
                <w:color w:val="000000" w:themeColor="text1"/>
                <w:sz w:val="24"/>
              </w:rPr>
              <w:t xml:space="preserve">Tiekėjas per paskutinius 3 metus iki pasiūlymų pateikimo termino pabaigos (o jeigu tiekėjas veiklą vykdo trumpiau nei 3 metus – nuo jo įregistravimo dienos) </w:t>
            </w:r>
            <w:r w:rsidR="002B282C" w:rsidRPr="002B282C">
              <w:rPr>
                <w:rFonts w:ascii="Times New Roman" w:hAnsi="Times New Roman" w:cs="Times New Roman"/>
                <w:bCs/>
                <w:color w:val="000000" w:themeColor="text1"/>
                <w:sz w:val="24"/>
              </w:rPr>
              <w:t xml:space="preserve">pagal vieną ar daugiau įvykdytų ar tebevykdomų sutarčių, sudarytų dėl to paties objekto, yra savo jėgomis </w:t>
            </w:r>
            <w:r w:rsidR="002B282C" w:rsidRPr="002B282C">
              <w:rPr>
                <w:rFonts w:ascii="Times New Roman" w:hAnsi="Times New Roman" w:cs="Times New Roman"/>
                <w:bCs/>
                <w:i/>
                <w:iCs/>
                <w:color w:val="000000" w:themeColor="text1"/>
                <w:sz w:val="24"/>
              </w:rPr>
              <w:t>tinkamai</w:t>
            </w:r>
            <w:r w:rsidR="002B282C" w:rsidRPr="002B282C">
              <w:rPr>
                <w:rFonts w:ascii="Times New Roman" w:hAnsi="Times New Roman" w:cs="Times New Roman"/>
                <w:bCs/>
                <w:color w:val="000000" w:themeColor="text1"/>
                <w:sz w:val="24"/>
              </w:rPr>
              <w:t xml:space="preserve"> suteikęs</w:t>
            </w:r>
            <w:r w:rsidRPr="00E2585F">
              <w:rPr>
                <w:rFonts w:ascii="Times New Roman" w:hAnsi="Times New Roman" w:cs="Times New Roman"/>
                <w:bCs/>
                <w:color w:val="000000" w:themeColor="text1"/>
                <w:sz w:val="24"/>
              </w:rPr>
              <w:t xml:space="preserve"> </w:t>
            </w:r>
            <w:r w:rsidRPr="00B6616B">
              <w:rPr>
                <w:rFonts w:ascii="Times New Roman" w:hAnsi="Times New Roman" w:cs="Times New Roman"/>
                <w:bCs/>
                <w:color w:val="000000" w:themeColor="text1"/>
                <w:sz w:val="24"/>
              </w:rPr>
              <w:t xml:space="preserve">naujienų </w:t>
            </w:r>
            <w:r>
              <w:rPr>
                <w:rFonts w:ascii="Times New Roman" w:hAnsi="Times New Roman" w:cs="Times New Roman"/>
                <w:bCs/>
                <w:color w:val="000000" w:themeColor="text1"/>
                <w:sz w:val="24"/>
              </w:rPr>
              <w:t xml:space="preserve">ar </w:t>
            </w:r>
            <w:r w:rsidRPr="00E2585F">
              <w:rPr>
                <w:rFonts w:ascii="Times New Roman" w:hAnsi="Times New Roman" w:cs="Times New Roman"/>
                <w:bCs/>
                <w:color w:val="000000" w:themeColor="text1"/>
                <w:sz w:val="24"/>
              </w:rPr>
              <w:t xml:space="preserve">informacijos srauto teikimo </w:t>
            </w:r>
            <w:r w:rsidRPr="00B6616B">
              <w:rPr>
                <w:rFonts w:ascii="Times New Roman" w:hAnsi="Times New Roman" w:cs="Times New Roman"/>
                <w:bCs/>
                <w:color w:val="000000" w:themeColor="text1"/>
                <w:sz w:val="24"/>
              </w:rPr>
              <w:t>lietuvių ir anglų</w:t>
            </w:r>
            <w:r>
              <w:rPr>
                <w:rFonts w:ascii="Times New Roman" w:hAnsi="Times New Roman" w:cs="Times New Roman"/>
                <w:bCs/>
                <w:color w:val="000000" w:themeColor="text1"/>
                <w:sz w:val="24"/>
              </w:rPr>
              <w:t xml:space="preserve"> </w:t>
            </w:r>
            <w:r w:rsidRPr="00B6616B">
              <w:rPr>
                <w:rFonts w:ascii="Times New Roman" w:hAnsi="Times New Roman" w:cs="Times New Roman"/>
                <w:bCs/>
                <w:color w:val="000000" w:themeColor="text1"/>
                <w:sz w:val="24"/>
              </w:rPr>
              <w:t xml:space="preserve">kalbomis </w:t>
            </w:r>
            <w:r w:rsidRPr="00E2585F">
              <w:rPr>
                <w:rFonts w:ascii="Times New Roman" w:hAnsi="Times New Roman" w:cs="Times New Roman"/>
                <w:bCs/>
                <w:color w:val="000000" w:themeColor="text1"/>
                <w:sz w:val="24"/>
              </w:rPr>
              <w:t>paslaug</w:t>
            </w:r>
            <w:r>
              <w:rPr>
                <w:rFonts w:ascii="Times New Roman" w:hAnsi="Times New Roman" w:cs="Times New Roman"/>
                <w:bCs/>
                <w:color w:val="000000" w:themeColor="text1"/>
                <w:sz w:val="24"/>
              </w:rPr>
              <w:t>a</w:t>
            </w:r>
            <w:r w:rsidRPr="00E2585F">
              <w:rPr>
                <w:rFonts w:ascii="Times New Roman" w:hAnsi="Times New Roman" w:cs="Times New Roman"/>
                <w:bCs/>
                <w:color w:val="000000" w:themeColor="text1"/>
                <w:sz w:val="24"/>
              </w:rPr>
              <w:t>s.</w:t>
            </w:r>
            <w:r>
              <w:rPr>
                <w:rFonts w:ascii="Times New Roman" w:hAnsi="Times New Roman" w:cs="Times New Roman"/>
                <w:bCs/>
                <w:color w:val="000000" w:themeColor="text1"/>
                <w:sz w:val="24"/>
              </w:rPr>
              <w:t xml:space="preserve"> </w:t>
            </w:r>
            <w:r w:rsidRPr="00E2585F">
              <w:rPr>
                <w:rFonts w:ascii="Times New Roman" w:hAnsi="Times New Roman" w:cs="Times New Roman"/>
                <w:bCs/>
                <w:color w:val="000000" w:themeColor="text1"/>
                <w:sz w:val="24"/>
              </w:rPr>
              <w:t>Bendra įvykdytos</w:t>
            </w:r>
            <w:r w:rsidR="00B07980">
              <w:rPr>
                <w:rFonts w:ascii="Times New Roman" w:hAnsi="Times New Roman" w:cs="Times New Roman"/>
                <w:bCs/>
                <w:color w:val="000000" w:themeColor="text1"/>
                <w:sz w:val="24"/>
              </w:rPr>
              <w:t xml:space="preserve"> (-ų)</w:t>
            </w:r>
            <w:r w:rsidRPr="00E2585F">
              <w:rPr>
                <w:rFonts w:ascii="Times New Roman" w:hAnsi="Times New Roman" w:cs="Times New Roman"/>
                <w:bCs/>
                <w:color w:val="000000" w:themeColor="text1"/>
                <w:sz w:val="24"/>
              </w:rPr>
              <w:t xml:space="preserve"> sutarties</w:t>
            </w:r>
            <w:r w:rsidR="00B07980">
              <w:rPr>
                <w:rFonts w:ascii="Times New Roman" w:hAnsi="Times New Roman" w:cs="Times New Roman"/>
                <w:bCs/>
                <w:color w:val="000000" w:themeColor="text1"/>
                <w:sz w:val="24"/>
              </w:rPr>
              <w:t xml:space="preserve"> (-</w:t>
            </w:r>
            <w:proofErr w:type="spellStart"/>
            <w:r w:rsidR="00B07980">
              <w:rPr>
                <w:rFonts w:ascii="Times New Roman" w:hAnsi="Times New Roman" w:cs="Times New Roman"/>
                <w:bCs/>
                <w:color w:val="000000" w:themeColor="text1"/>
                <w:sz w:val="24"/>
              </w:rPr>
              <w:t>čių</w:t>
            </w:r>
            <w:proofErr w:type="spellEnd"/>
            <w:r w:rsidR="00B07980">
              <w:rPr>
                <w:rFonts w:ascii="Times New Roman" w:hAnsi="Times New Roman" w:cs="Times New Roman"/>
                <w:bCs/>
                <w:color w:val="000000" w:themeColor="text1"/>
                <w:sz w:val="24"/>
              </w:rPr>
              <w:t>)</w:t>
            </w:r>
            <w:r w:rsidRPr="00E2585F">
              <w:rPr>
                <w:rFonts w:ascii="Times New Roman" w:hAnsi="Times New Roman" w:cs="Times New Roman"/>
                <w:bCs/>
                <w:color w:val="000000" w:themeColor="text1"/>
                <w:sz w:val="24"/>
              </w:rPr>
              <w:t xml:space="preserve"> (arba vykdomos sutarties</w:t>
            </w:r>
            <w:r w:rsidR="00B07980">
              <w:rPr>
                <w:rFonts w:ascii="Times New Roman" w:hAnsi="Times New Roman" w:cs="Times New Roman"/>
                <w:bCs/>
                <w:color w:val="000000" w:themeColor="text1"/>
                <w:sz w:val="24"/>
              </w:rPr>
              <w:t xml:space="preserve"> (-</w:t>
            </w:r>
            <w:proofErr w:type="spellStart"/>
            <w:r w:rsidR="00B07980">
              <w:rPr>
                <w:rFonts w:ascii="Times New Roman" w:hAnsi="Times New Roman" w:cs="Times New Roman"/>
                <w:bCs/>
                <w:color w:val="000000" w:themeColor="text1"/>
                <w:sz w:val="24"/>
              </w:rPr>
              <w:t>čių</w:t>
            </w:r>
            <w:proofErr w:type="spellEnd"/>
            <w:r w:rsidR="00B07980">
              <w:rPr>
                <w:rFonts w:ascii="Times New Roman" w:hAnsi="Times New Roman" w:cs="Times New Roman"/>
                <w:bCs/>
                <w:color w:val="000000" w:themeColor="text1"/>
                <w:sz w:val="24"/>
              </w:rPr>
              <w:t>)</w:t>
            </w:r>
            <w:r w:rsidRPr="00E2585F">
              <w:rPr>
                <w:rFonts w:ascii="Times New Roman" w:hAnsi="Times New Roman" w:cs="Times New Roman"/>
                <w:bCs/>
                <w:color w:val="000000" w:themeColor="text1"/>
                <w:sz w:val="24"/>
              </w:rPr>
              <w:t xml:space="preserve"> jau įvykdytos dalies) vertė turi būti ne mažesnė kaip </w:t>
            </w:r>
            <w:r w:rsidRPr="001A236C">
              <w:rPr>
                <w:rFonts w:ascii="Times New Roman" w:hAnsi="Times New Roman" w:cs="Times New Roman"/>
                <w:color w:val="000000" w:themeColor="text1"/>
                <w:sz w:val="24"/>
              </w:rPr>
              <w:t>30</w:t>
            </w:r>
            <w:r>
              <w:rPr>
                <w:rFonts w:ascii="Times New Roman" w:hAnsi="Times New Roman" w:cs="Times New Roman"/>
                <w:color w:val="000000" w:themeColor="text1"/>
                <w:sz w:val="24"/>
              </w:rPr>
              <w:t> </w:t>
            </w:r>
            <w:r w:rsidRPr="001A236C">
              <w:rPr>
                <w:rFonts w:ascii="Times New Roman" w:hAnsi="Times New Roman" w:cs="Times New Roman"/>
                <w:color w:val="000000" w:themeColor="text1"/>
                <w:sz w:val="24"/>
              </w:rPr>
              <w:t>000,00 (trisdešimt tūkstančių) eurų be PVM.</w:t>
            </w:r>
          </w:p>
        </w:tc>
        <w:tc>
          <w:tcPr>
            <w:tcW w:w="4831" w:type="dxa"/>
          </w:tcPr>
          <w:p w14:paraId="7C3AE909" w14:textId="06D780ED" w:rsidR="00241B2C" w:rsidRPr="003556DB" w:rsidRDefault="00241B2C" w:rsidP="00EC2222">
            <w:pPr>
              <w:tabs>
                <w:tab w:val="left" w:pos="851"/>
              </w:tabs>
              <w:jc w:val="both"/>
              <w:rPr>
                <w:rFonts w:ascii="Times New Roman" w:hAnsi="Times New Roman" w:cs="Times New Roman"/>
                <w:bCs/>
                <w:color w:val="000000" w:themeColor="text1"/>
                <w:sz w:val="24"/>
              </w:rPr>
            </w:pPr>
            <w:r w:rsidRPr="003556DB">
              <w:rPr>
                <w:rFonts w:ascii="Times New Roman" w:hAnsi="Times New Roman" w:cs="Times New Roman"/>
                <w:bCs/>
                <w:color w:val="000000" w:themeColor="text1"/>
                <w:sz w:val="24"/>
              </w:rPr>
              <w:t xml:space="preserve">Tiekėjas pateikia įvykdytų ar vykdomų sutarčių reikalaujamoje srityje sąrašą, parengtą pagal konkurso sąlygų  priedą „Informacija apie Tiekėjo suteiktas paslaugas forma“. </w:t>
            </w:r>
          </w:p>
          <w:p w14:paraId="7B0B0B48" w14:textId="359AE49E" w:rsidR="00241B2C" w:rsidRPr="003556DB" w:rsidRDefault="00241B2C" w:rsidP="00EC2222">
            <w:pPr>
              <w:tabs>
                <w:tab w:val="left" w:pos="851"/>
              </w:tabs>
              <w:jc w:val="both"/>
              <w:rPr>
                <w:rFonts w:ascii="Times New Roman" w:hAnsi="Times New Roman" w:cs="Times New Roman"/>
                <w:bCs/>
                <w:color w:val="000000" w:themeColor="text1"/>
                <w:sz w:val="24"/>
              </w:rPr>
            </w:pPr>
            <w:r w:rsidRPr="003556DB">
              <w:rPr>
                <w:rFonts w:ascii="Times New Roman" w:hAnsi="Times New Roman" w:cs="Times New Roman"/>
                <w:bCs/>
                <w:color w:val="000000" w:themeColor="text1"/>
                <w:sz w:val="24"/>
              </w:rPr>
              <w:t>Taip pat privaloma pateikti užsakovo patvirtintą pažymą, kuri įrodo, kad tiekėjo įvykdyta sutartis (suteiktos paslaugos) yra tinkamai</w:t>
            </w:r>
            <w:r w:rsidR="00B07980">
              <w:rPr>
                <w:rStyle w:val="FootnoteReference"/>
                <w:rFonts w:ascii="Times New Roman" w:hAnsi="Times New Roman" w:cs="Times New Roman"/>
                <w:bCs/>
                <w:color w:val="000000" w:themeColor="text1"/>
                <w:sz w:val="24"/>
              </w:rPr>
              <w:footnoteReference w:id="1"/>
            </w:r>
            <w:r w:rsidRPr="003556DB">
              <w:rPr>
                <w:rFonts w:ascii="Times New Roman" w:hAnsi="Times New Roman" w:cs="Times New Roman"/>
                <w:bCs/>
                <w:color w:val="000000" w:themeColor="text1"/>
                <w:sz w:val="24"/>
              </w:rPr>
              <w:t xml:space="preserve"> įvykdyta ir kuri atitinka reikalavimus dėl įvykdytos sutarties (suteiktų paslaugų) objekto ir vertės.</w:t>
            </w:r>
          </w:p>
          <w:p w14:paraId="71BCC3A9" w14:textId="77777777" w:rsidR="00241B2C" w:rsidRPr="003556DB" w:rsidRDefault="00241B2C" w:rsidP="00EC2222">
            <w:pPr>
              <w:tabs>
                <w:tab w:val="left" w:pos="851"/>
              </w:tabs>
              <w:jc w:val="both"/>
              <w:rPr>
                <w:rFonts w:ascii="Times New Roman" w:hAnsi="Times New Roman" w:cs="Times New Roman"/>
                <w:bCs/>
                <w:color w:val="000000" w:themeColor="text1"/>
                <w:sz w:val="24"/>
              </w:rPr>
            </w:pPr>
            <w:r w:rsidRPr="003556DB">
              <w:rPr>
                <w:rFonts w:ascii="Times New Roman" w:hAnsi="Times New Roman" w:cs="Times New Roman"/>
                <w:bCs/>
                <w:color w:val="000000" w:themeColor="text1"/>
                <w:sz w:val="24"/>
              </w:rPr>
              <w:t xml:space="preserve">Pažymoje turi būti nurodyta: sutarties sudarymo ir įvykdymo datos (mėnesio tikslumu), suteiktų paslaugų aprašymas (pavadinimas), iš kurio vienareikšmiškai būtų galima nustatyti atitikimą keliamiems reikalavimams, įgyvendintos sutarties (arba jos dalies) faktinė vertė eurais (be PVM), informacija apie tinkamą (sėkmingą)  įsipareigojimų vykdymą. </w:t>
            </w:r>
          </w:p>
          <w:p w14:paraId="457261B5" w14:textId="4D591B23" w:rsidR="00C77F3B" w:rsidRPr="00CE06D6" w:rsidRDefault="00241B2C" w:rsidP="00C77F3B">
            <w:pPr>
              <w:jc w:val="both"/>
              <w:rPr>
                <w:rFonts w:ascii="Times New Roman" w:hAnsi="Times New Roman" w:cs="Times New Roman"/>
                <w:bCs/>
                <w:i/>
                <w:sz w:val="24"/>
                <w:szCs w:val="24"/>
                <w:lang w:eastAsia="lt-LT"/>
              </w:rPr>
            </w:pPr>
            <w:r w:rsidRPr="00CE06D6">
              <w:rPr>
                <w:rFonts w:ascii="Times New Roman" w:hAnsi="Times New Roman" w:cs="Times New Roman"/>
                <w:b/>
                <w:color w:val="000000" w:themeColor="text1"/>
                <w:sz w:val="24"/>
              </w:rPr>
              <w:t>Pastaba</w:t>
            </w:r>
            <w:r w:rsidRPr="003556DB">
              <w:rPr>
                <w:rFonts w:ascii="Times New Roman" w:hAnsi="Times New Roman" w:cs="Times New Roman"/>
                <w:bCs/>
                <w:color w:val="000000" w:themeColor="text1"/>
                <w:sz w:val="24"/>
              </w:rPr>
              <w:t xml:space="preserve">. </w:t>
            </w:r>
            <w:r w:rsidRPr="00C77F3B">
              <w:rPr>
                <w:rFonts w:ascii="Times New Roman" w:hAnsi="Times New Roman" w:cs="Times New Roman"/>
                <w:bCs/>
                <w:color w:val="000000" w:themeColor="text1"/>
                <w:sz w:val="24"/>
                <w:szCs w:val="24"/>
              </w:rPr>
              <w:t xml:space="preserve">Jeigu sutartis buvo vykdoma kartu su kitais ūkio subjektais, </w:t>
            </w:r>
            <w:r w:rsidR="00C77F3B" w:rsidRPr="00CE06D6">
              <w:rPr>
                <w:rFonts w:ascii="Times New Roman" w:hAnsi="Times New Roman" w:cs="Times New Roman"/>
                <w:bCs/>
                <w:i/>
                <w:sz w:val="24"/>
                <w:szCs w:val="24"/>
                <w:lang w:eastAsia="lt-LT"/>
              </w:rPr>
              <w:t>bus vertinamos būtent konkretaus ūkio subjekto, grindžiančio atitiktį nustatytam reikalavimui (t. y. tiekėjo, tiekėjo grupės nario (-</w:t>
            </w:r>
            <w:proofErr w:type="spellStart"/>
            <w:r w:rsidR="00C77F3B" w:rsidRPr="00CE06D6">
              <w:rPr>
                <w:rFonts w:ascii="Times New Roman" w:hAnsi="Times New Roman" w:cs="Times New Roman"/>
                <w:bCs/>
                <w:i/>
                <w:sz w:val="24"/>
                <w:szCs w:val="24"/>
                <w:lang w:eastAsia="lt-LT"/>
              </w:rPr>
              <w:t>ių</w:t>
            </w:r>
            <w:proofErr w:type="spellEnd"/>
            <w:r w:rsidR="00C77F3B" w:rsidRPr="00CE06D6">
              <w:rPr>
                <w:rFonts w:ascii="Times New Roman" w:hAnsi="Times New Roman" w:cs="Times New Roman"/>
                <w:bCs/>
                <w:i/>
                <w:sz w:val="24"/>
                <w:szCs w:val="24"/>
                <w:lang w:eastAsia="lt-LT"/>
              </w:rPr>
              <w:t>), ūkio subjekto (-ų), kurio (-</w:t>
            </w:r>
            <w:proofErr w:type="spellStart"/>
            <w:r w:rsidR="00C77F3B" w:rsidRPr="00CE06D6">
              <w:rPr>
                <w:rFonts w:ascii="Times New Roman" w:hAnsi="Times New Roman" w:cs="Times New Roman"/>
                <w:bCs/>
                <w:i/>
                <w:sz w:val="24"/>
                <w:szCs w:val="24"/>
                <w:lang w:eastAsia="lt-LT"/>
              </w:rPr>
              <w:t>ių</w:t>
            </w:r>
            <w:proofErr w:type="spellEnd"/>
            <w:r w:rsidR="00C77F3B" w:rsidRPr="00CE06D6">
              <w:rPr>
                <w:rFonts w:ascii="Times New Roman" w:hAnsi="Times New Roman" w:cs="Times New Roman"/>
                <w:bCs/>
                <w:i/>
                <w:sz w:val="24"/>
                <w:szCs w:val="24"/>
                <w:lang w:eastAsia="lt-LT"/>
              </w:rPr>
              <w:t>) pajėgumais tiekėjas remiasi), savo jėgomis (t. y. savarankiškai, nepasitelkiant ūkio subjektų) suteiktos paslaugos</w:t>
            </w:r>
            <w:r w:rsidR="00C77F3B">
              <w:rPr>
                <w:rFonts w:ascii="Times New Roman" w:hAnsi="Times New Roman" w:cs="Times New Roman"/>
                <w:bCs/>
                <w:i/>
                <w:sz w:val="24"/>
                <w:szCs w:val="24"/>
                <w:lang w:eastAsia="lt-LT"/>
              </w:rPr>
              <w:t xml:space="preserve"> </w:t>
            </w:r>
            <w:r w:rsidR="00C77F3B" w:rsidRPr="00CE06D6">
              <w:rPr>
                <w:rFonts w:ascii="Times New Roman" w:hAnsi="Times New Roman" w:cs="Times New Roman"/>
                <w:bCs/>
                <w:i/>
                <w:sz w:val="24"/>
                <w:szCs w:val="24"/>
                <w:lang w:eastAsia="lt-LT"/>
              </w:rPr>
              <w:t>ar jų dalis</w:t>
            </w:r>
            <w:r w:rsidR="00C77F3B" w:rsidRPr="00CE06D6">
              <w:rPr>
                <w:rFonts w:ascii="Times New Roman" w:hAnsi="Times New Roman" w:cs="Times New Roman"/>
                <w:b/>
                <w:i/>
                <w:sz w:val="24"/>
                <w:szCs w:val="24"/>
                <w:lang w:eastAsia="lt-LT"/>
              </w:rPr>
              <w:t xml:space="preserve"> </w:t>
            </w:r>
            <w:r w:rsidR="00C77F3B" w:rsidRPr="00CE06D6">
              <w:rPr>
                <w:rFonts w:ascii="Times New Roman" w:hAnsi="Times New Roman" w:cs="Times New Roman"/>
                <w:bCs/>
                <w:i/>
                <w:sz w:val="24"/>
                <w:szCs w:val="24"/>
                <w:lang w:eastAsia="lt-LT"/>
              </w:rPr>
              <w:t>(jų kiekis, apimtis, vertė</w:t>
            </w:r>
            <w:r w:rsidR="00C77F3B" w:rsidRPr="00CE06D6">
              <w:rPr>
                <w:rFonts w:ascii="Times New Roman" w:hAnsi="Times New Roman" w:cs="Times New Roman"/>
                <w:bCs/>
                <w:kern w:val="2"/>
                <w:sz w:val="24"/>
                <w:szCs w:val="24"/>
              </w:rPr>
              <w:t xml:space="preserve"> </w:t>
            </w:r>
            <w:r w:rsidR="00C77F3B" w:rsidRPr="00CE06D6">
              <w:rPr>
                <w:rFonts w:ascii="Times New Roman" w:hAnsi="Times New Roman" w:cs="Times New Roman"/>
                <w:bCs/>
                <w:i/>
                <w:sz w:val="24"/>
                <w:szCs w:val="24"/>
                <w:lang w:eastAsia="lt-LT"/>
              </w:rPr>
              <w:t>ir kt.), o ne visas vykdytos sutarties objektas.</w:t>
            </w:r>
          </w:p>
          <w:p w14:paraId="3F2641DC" w14:textId="77777777" w:rsidR="00C77F3B" w:rsidRDefault="00C77F3B" w:rsidP="00C77F3B">
            <w:pPr>
              <w:jc w:val="both"/>
              <w:rPr>
                <w:rFonts w:ascii="Times New Roman" w:hAnsi="Times New Roman" w:cs="Times New Roman"/>
                <w:sz w:val="24"/>
                <w:szCs w:val="24"/>
                <w:lang w:eastAsia="lt-LT"/>
              </w:rPr>
            </w:pPr>
            <w:r w:rsidRPr="00CE06D6">
              <w:rPr>
                <w:rFonts w:ascii="Times New Roman" w:hAnsi="Times New Roman" w:cs="Times New Roman"/>
                <w:sz w:val="24"/>
                <w:szCs w:val="24"/>
                <w:lang w:eastAsia="lt-LT"/>
              </w:rPr>
              <w:t>Savo jėgomis suteiktos paslaugos ar jų dalis (jų kiekis, apimtis, vertė ir kt.) pagal sutartis, vykdytas jungtinės veiklos pagrindais, yra nustatoma pagal jungtinės veiklos partnerių atsakomybių pasidalinimą, nurodytą jungtinės veiklos sutartyje.</w:t>
            </w:r>
            <w:r>
              <w:rPr>
                <w:rFonts w:ascii="Times New Roman" w:hAnsi="Times New Roman" w:cs="Times New Roman"/>
                <w:sz w:val="24"/>
                <w:szCs w:val="24"/>
                <w:lang w:eastAsia="lt-LT"/>
              </w:rPr>
              <w:t xml:space="preserve"> </w:t>
            </w:r>
          </w:p>
          <w:p w14:paraId="71AB29FF" w14:textId="4C1EE2F0" w:rsidR="00241B2C" w:rsidRPr="003556DB" w:rsidRDefault="00C77F3B" w:rsidP="00CE06D6">
            <w:pPr>
              <w:jc w:val="both"/>
              <w:rPr>
                <w:rFonts w:ascii="Times New Roman" w:hAnsi="Times New Roman" w:cs="Times New Roman"/>
                <w:bCs/>
                <w:color w:val="000000" w:themeColor="text1"/>
                <w:sz w:val="24"/>
              </w:rPr>
            </w:pPr>
            <w:r w:rsidRPr="00CE06D6">
              <w:rPr>
                <w:rFonts w:ascii="Times New Roman" w:hAnsi="Times New Roman" w:cs="Times New Roman"/>
                <w:sz w:val="24"/>
                <w:szCs w:val="24"/>
                <w:lang w:eastAsia="lt-LT"/>
              </w:rPr>
              <w:lastRenderedPageBreak/>
              <w:t xml:space="preserve">Savo jėgomis suteiktos paslaugos ar jų dalis (jų kiekis, apimtis, vertė ir kt.) pagal sutartis, vykdytas kartu su subtiekėjais, yra apskaičiuojama iš visų pagal sutartį suteiktų paslaugų atimant subtiekėjo suteiktas paslaugas ar jų dalį (jų kiekį, apimtį, vertę ir kt.), </w:t>
            </w:r>
            <w:r w:rsidRPr="00CE06D6">
              <w:rPr>
                <w:rFonts w:ascii="Times New Roman" w:hAnsi="Times New Roman" w:cs="Times New Roman"/>
                <w:i/>
                <w:sz w:val="24"/>
                <w:szCs w:val="24"/>
                <w:lang w:eastAsia="lt-LT"/>
              </w:rPr>
              <w:t>atsižvelgiant į tai, kiek tiekėjas ir (arba) užsakovas</w:t>
            </w:r>
            <w:r w:rsidRPr="00CE06D6">
              <w:rPr>
                <w:rFonts w:ascii="Times New Roman" w:hAnsi="Times New Roman" w:cs="Times New Roman"/>
                <w:color w:val="000000"/>
                <w:sz w:val="24"/>
                <w:szCs w:val="24"/>
                <w:lang w:eastAsia="lt-LT"/>
              </w:rPr>
              <w:t xml:space="preserve"> </w:t>
            </w:r>
            <w:r w:rsidRPr="00CE06D6">
              <w:rPr>
                <w:rFonts w:ascii="Times New Roman" w:hAnsi="Times New Roman" w:cs="Times New Roman"/>
                <w:i/>
                <w:iCs/>
                <w:color w:val="000000"/>
                <w:sz w:val="24"/>
                <w:szCs w:val="24"/>
                <w:lang w:eastAsia="lt-LT"/>
              </w:rPr>
              <w:t>sumokėjo subtiekėjui</w:t>
            </w:r>
            <w:r w:rsidRPr="00CE06D6">
              <w:rPr>
                <w:rFonts w:ascii="Times New Roman" w:hAnsi="Times New Roman" w:cs="Times New Roman"/>
                <w:sz w:val="24"/>
                <w:szCs w:val="24"/>
                <w:lang w:eastAsia="lt-LT"/>
              </w:rPr>
              <w:t>. Visos kitos pagal sutartį suteiktos paslaugos ar jų dalis (jų kiekis, apimtis, vertė ir kt.) priskiriama pačiam tiekėjui.</w:t>
            </w:r>
          </w:p>
        </w:tc>
      </w:tr>
    </w:tbl>
    <w:p w14:paraId="2FE4C2CC" w14:textId="77777777" w:rsidR="00C05B3F" w:rsidRDefault="00C05B3F" w:rsidP="00C05B3F">
      <w:pPr>
        <w:jc w:val="center"/>
      </w:pPr>
    </w:p>
    <w:p w14:paraId="0807AC98" w14:textId="2882758F" w:rsidR="007A4CA6" w:rsidRDefault="00C05B3F" w:rsidP="00E76AFA">
      <w:pPr>
        <w:jc w:val="center"/>
      </w:pPr>
      <w:r>
        <w:t>___________________</w:t>
      </w:r>
    </w:p>
    <w:sectPr w:rsidR="007A4CA6" w:rsidSect="006A3D95">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FFAA3" w14:textId="77777777" w:rsidR="00B71D41" w:rsidRDefault="00B71D41" w:rsidP="00B07980">
      <w:pPr>
        <w:spacing w:after="0" w:line="240" w:lineRule="auto"/>
      </w:pPr>
      <w:r>
        <w:separator/>
      </w:r>
    </w:p>
  </w:endnote>
  <w:endnote w:type="continuationSeparator" w:id="0">
    <w:p w14:paraId="2B7CBB4E" w14:textId="77777777" w:rsidR="00B71D41" w:rsidRDefault="00B71D41" w:rsidP="00B07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4AA80" w14:textId="77777777" w:rsidR="00B71D41" w:rsidRDefault="00B71D41" w:rsidP="00B07980">
      <w:pPr>
        <w:spacing w:after="0" w:line="240" w:lineRule="auto"/>
      </w:pPr>
      <w:r>
        <w:separator/>
      </w:r>
    </w:p>
  </w:footnote>
  <w:footnote w:type="continuationSeparator" w:id="0">
    <w:p w14:paraId="51269861" w14:textId="77777777" w:rsidR="00B71D41" w:rsidRDefault="00B71D41" w:rsidP="00B07980">
      <w:pPr>
        <w:spacing w:after="0" w:line="240" w:lineRule="auto"/>
      </w:pPr>
      <w:r>
        <w:continuationSeparator/>
      </w:r>
    </w:p>
  </w:footnote>
  <w:footnote w:id="1">
    <w:p w14:paraId="124154B9" w14:textId="7C9953C3" w:rsidR="00B07980" w:rsidRPr="00AD1D8D" w:rsidRDefault="00B07980" w:rsidP="00AD1D8D">
      <w:pPr>
        <w:pStyle w:val="FootnoteText"/>
        <w:jc w:val="both"/>
        <w:rPr>
          <w:rFonts w:ascii="Times New Roman" w:hAnsi="Times New Roman" w:cs="Times New Roman"/>
          <w:sz w:val="18"/>
          <w:szCs w:val="18"/>
        </w:rPr>
      </w:pPr>
      <w:r w:rsidRPr="00AD1D8D">
        <w:rPr>
          <w:rStyle w:val="FootnoteReference"/>
          <w:rFonts w:ascii="Times New Roman" w:hAnsi="Times New Roman" w:cs="Times New Roman"/>
          <w:sz w:val="18"/>
          <w:szCs w:val="18"/>
        </w:rPr>
        <w:footnoteRef/>
      </w:r>
      <w:r w:rsidRPr="00AD1D8D">
        <w:rPr>
          <w:rFonts w:ascii="Times New Roman" w:hAnsi="Times New Roman" w:cs="Times New Roman"/>
          <w:sz w:val="18"/>
          <w:szCs w:val="18"/>
        </w:rPr>
        <w:t xml:space="preserve"> </w:t>
      </w:r>
      <w:r w:rsidRPr="00AD1D8D">
        <w:rPr>
          <w:rFonts w:ascii="Times New Roman" w:hAnsi="Times New Roman" w:cs="Times New Roman"/>
          <w:bCs/>
          <w:sz w:val="18"/>
          <w:szCs w:val="18"/>
        </w:rPr>
        <w:t xml:space="preserve">Tinkamai suteiktas paslaugas paprastai įrodo užsakovo pažyma, kurioje užsakovas turi ne tik patvirtinti tiekėjo pasiūlyme nurodytą informaciją, kad buvo suteiktos tam tikros paslaugos, bet joje užsakovas turi pateikti </w:t>
      </w:r>
      <w:r w:rsidRPr="00AD1D8D">
        <w:rPr>
          <w:rFonts w:ascii="Times New Roman" w:hAnsi="Times New Roman" w:cs="Times New Roman"/>
          <w:b/>
          <w:sz w:val="18"/>
          <w:szCs w:val="18"/>
        </w:rPr>
        <w:t>papildomą įvertinimą, kad tai buvo atlikta tinkamai</w:t>
      </w:r>
      <w:r w:rsidRPr="00AD1D8D">
        <w:rPr>
          <w:rFonts w:ascii="Times New Roman" w:hAnsi="Times New Roman" w:cs="Times New Roman"/>
          <w:bCs/>
          <w:sz w:val="18"/>
          <w:szCs w:val="18"/>
        </w:rPr>
        <w:t xml:space="preserve">. </w:t>
      </w:r>
      <w:r>
        <w:rPr>
          <w:rFonts w:ascii="Times New Roman" w:hAnsi="Times New Roman" w:cs="Times New Roman"/>
          <w:bCs/>
          <w:sz w:val="18"/>
          <w:szCs w:val="18"/>
        </w:rPr>
        <w:t>S</w:t>
      </w:r>
      <w:r w:rsidRPr="00AD1D8D">
        <w:rPr>
          <w:rFonts w:ascii="Times New Roman" w:hAnsi="Times New Roman" w:cs="Times New Roman"/>
          <w:bCs/>
          <w:sz w:val="18"/>
          <w:szCs w:val="18"/>
        </w:rPr>
        <w:t xml:space="preserve">ąskaitas faktūras, paslaugų perdavimo–priėmimo aktus ar pan. būtų galima laikyti lygiaverčiais dokumentais užsakovų pažymoms </w:t>
      </w:r>
      <w:r w:rsidRPr="00AD1D8D">
        <w:rPr>
          <w:rFonts w:ascii="Times New Roman" w:hAnsi="Times New Roman" w:cs="Times New Roman"/>
          <w:b/>
          <w:sz w:val="18"/>
          <w:szCs w:val="18"/>
        </w:rPr>
        <w:t>tik tada, jei juose būtų pateiktas papildomas užsakovo vertinimas</w:t>
      </w:r>
      <w:r w:rsidRPr="00AD1D8D">
        <w:rPr>
          <w:rFonts w:ascii="Times New Roman" w:hAnsi="Times New Roman" w:cs="Times New Roman"/>
          <w:bCs/>
          <w:sz w:val="18"/>
          <w:szCs w:val="18"/>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B2C"/>
    <w:rsid w:val="0001111B"/>
    <w:rsid w:val="00047809"/>
    <w:rsid w:val="00081163"/>
    <w:rsid w:val="000A1E5E"/>
    <w:rsid w:val="000C17C5"/>
    <w:rsid w:val="000C5E2E"/>
    <w:rsid w:val="00191DD2"/>
    <w:rsid w:val="002170A3"/>
    <w:rsid w:val="00241B2C"/>
    <w:rsid w:val="002A5FBE"/>
    <w:rsid w:val="002B282C"/>
    <w:rsid w:val="003556DB"/>
    <w:rsid w:val="004962E7"/>
    <w:rsid w:val="004B54C7"/>
    <w:rsid w:val="0052393B"/>
    <w:rsid w:val="00527AED"/>
    <w:rsid w:val="00530094"/>
    <w:rsid w:val="00592601"/>
    <w:rsid w:val="005C557D"/>
    <w:rsid w:val="006A3D95"/>
    <w:rsid w:val="006E1C82"/>
    <w:rsid w:val="00710C24"/>
    <w:rsid w:val="00791386"/>
    <w:rsid w:val="007A4CA6"/>
    <w:rsid w:val="007B22C7"/>
    <w:rsid w:val="008128DE"/>
    <w:rsid w:val="008F4FA3"/>
    <w:rsid w:val="00906B5D"/>
    <w:rsid w:val="0091235B"/>
    <w:rsid w:val="00944DDA"/>
    <w:rsid w:val="00964C51"/>
    <w:rsid w:val="009A6214"/>
    <w:rsid w:val="00A54691"/>
    <w:rsid w:val="00AD1D8D"/>
    <w:rsid w:val="00B07980"/>
    <w:rsid w:val="00B47341"/>
    <w:rsid w:val="00B51F2A"/>
    <w:rsid w:val="00B618D2"/>
    <w:rsid w:val="00B71D41"/>
    <w:rsid w:val="00B92E82"/>
    <w:rsid w:val="00BC2B0C"/>
    <w:rsid w:val="00C05B3F"/>
    <w:rsid w:val="00C06CAD"/>
    <w:rsid w:val="00C77F3B"/>
    <w:rsid w:val="00CE06D6"/>
    <w:rsid w:val="00D60F4F"/>
    <w:rsid w:val="00D6603E"/>
    <w:rsid w:val="00E264F0"/>
    <w:rsid w:val="00E76AFA"/>
    <w:rsid w:val="00EA5CD6"/>
    <w:rsid w:val="00EC2222"/>
    <w:rsid w:val="00EF427A"/>
    <w:rsid w:val="00F11B72"/>
    <w:rsid w:val="00F13C3C"/>
    <w:rsid w:val="00F14A2C"/>
    <w:rsid w:val="00F70B84"/>
    <w:rsid w:val="00F9185F"/>
    <w:rsid w:val="00FB6C25"/>
    <w:rsid w:val="00FD59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043F0"/>
  <w15:chartTrackingRefBased/>
  <w15:docId w15:val="{F29E7C7A-BAAD-415F-97CC-637E4A6A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B2C"/>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241B2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41B2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41B2C"/>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41B2C"/>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241B2C"/>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241B2C"/>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241B2C"/>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241B2C"/>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241B2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B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1B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1B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1B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1B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1B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1B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1B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1B2C"/>
    <w:rPr>
      <w:rFonts w:eastAsiaTheme="majorEastAsia" w:cstheme="majorBidi"/>
      <w:color w:val="272727" w:themeColor="text1" w:themeTint="D8"/>
    </w:rPr>
  </w:style>
  <w:style w:type="paragraph" w:styleId="Title">
    <w:name w:val="Title"/>
    <w:basedOn w:val="Normal"/>
    <w:next w:val="Normal"/>
    <w:link w:val="TitleChar"/>
    <w:uiPriority w:val="10"/>
    <w:qFormat/>
    <w:rsid w:val="00241B2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41B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1B2C"/>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41B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1B2C"/>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241B2C"/>
    <w:rPr>
      <w:i/>
      <w:iCs/>
      <w:color w:val="404040" w:themeColor="text1" w:themeTint="BF"/>
    </w:rPr>
  </w:style>
  <w:style w:type="paragraph" w:styleId="ListParagraph">
    <w:name w:val="List Paragraph"/>
    <w:basedOn w:val="Normal"/>
    <w:uiPriority w:val="34"/>
    <w:qFormat/>
    <w:rsid w:val="00241B2C"/>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241B2C"/>
    <w:rPr>
      <w:i/>
      <w:iCs/>
      <w:color w:val="0F4761" w:themeColor="accent1" w:themeShade="BF"/>
    </w:rPr>
  </w:style>
  <w:style w:type="paragraph" w:styleId="IntenseQuote">
    <w:name w:val="Intense Quote"/>
    <w:basedOn w:val="Normal"/>
    <w:next w:val="Normal"/>
    <w:link w:val="IntenseQuoteChar"/>
    <w:uiPriority w:val="30"/>
    <w:qFormat/>
    <w:rsid w:val="00241B2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41B2C"/>
    <w:rPr>
      <w:i/>
      <w:iCs/>
      <w:color w:val="0F4761" w:themeColor="accent1" w:themeShade="BF"/>
    </w:rPr>
  </w:style>
  <w:style w:type="character" w:styleId="IntenseReference">
    <w:name w:val="Intense Reference"/>
    <w:basedOn w:val="DefaultParagraphFont"/>
    <w:uiPriority w:val="32"/>
    <w:qFormat/>
    <w:rsid w:val="00241B2C"/>
    <w:rPr>
      <w:b/>
      <w:bCs/>
      <w:smallCaps/>
      <w:color w:val="0F4761" w:themeColor="accent1" w:themeShade="BF"/>
      <w:spacing w:val="5"/>
    </w:rPr>
  </w:style>
  <w:style w:type="paragraph" w:styleId="Revision">
    <w:name w:val="Revision"/>
    <w:hidden/>
    <w:uiPriority w:val="99"/>
    <w:semiHidden/>
    <w:rsid w:val="00944DDA"/>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B618D2"/>
    <w:rPr>
      <w:sz w:val="16"/>
      <w:szCs w:val="16"/>
    </w:rPr>
  </w:style>
  <w:style w:type="paragraph" w:styleId="CommentText">
    <w:name w:val="annotation text"/>
    <w:basedOn w:val="Normal"/>
    <w:link w:val="CommentTextChar"/>
    <w:uiPriority w:val="99"/>
    <w:unhideWhenUsed/>
    <w:rsid w:val="00B618D2"/>
    <w:pPr>
      <w:spacing w:line="240" w:lineRule="auto"/>
    </w:pPr>
    <w:rPr>
      <w:sz w:val="20"/>
      <w:szCs w:val="20"/>
    </w:rPr>
  </w:style>
  <w:style w:type="character" w:customStyle="1" w:styleId="CommentTextChar">
    <w:name w:val="Comment Text Char"/>
    <w:basedOn w:val="DefaultParagraphFont"/>
    <w:link w:val="CommentText"/>
    <w:uiPriority w:val="99"/>
    <w:rsid w:val="00B618D2"/>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618D2"/>
    <w:rPr>
      <w:b/>
      <w:bCs/>
    </w:rPr>
  </w:style>
  <w:style w:type="character" w:customStyle="1" w:styleId="CommentSubjectChar">
    <w:name w:val="Comment Subject Char"/>
    <w:basedOn w:val="CommentTextChar"/>
    <w:link w:val="CommentSubject"/>
    <w:uiPriority w:val="99"/>
    <w:semiHidden/>
    <w:rsid w:val="00B618D2"/>
    <w:rPr>
      <w:b/>
      <w:bCs/>
      <w:kern w:val="0"/>
      <w:sz w:val="20"/>
      <w:szCs w:val="20"/>
      <w14:ligatures w14:val="none"/>
    </w:rPr>
  </w:style>
  <w:style w:type="paragraph" w:styleId="FootnoteText">
    <w:name w:val="footnote text"/>
    <w:basedOn w:val="Normal"/>
    <w:link w:val="FootnoteTextChar"/>
    <w:uiPriority w:val="99"/>
    <w:semiHidden/>
    <w:unhideWhenUsed/>
    <w:rsid w:val="00B079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07980"/>
    <w:rPr>
      <w:kern w:val="0"/>
      <w:sz w:val="20"/>
      <w:szCs w:val="20"/>
      <w14:ligatures w14:val="none"/>
    </w:rPr>
  </w:style>
  <w:style w:type="character" w:styleId="FootnoteReference">
    <w:name w:val="footnote reference"/>
    <w:basedOn w:val="DefaultParagraphFont"/>
    <w:uiPriority w:val="99"/>
    <w:semiHidden/>
    <w:unhideWhenUsed/>
    <w:rsid w:val="00B079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2B415-E35B-46D0-8207-50BA866D90B6}">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B71EDC90-7306-4EFD-BD3E-976A9BC8C920}">
  <ds:schemaRefs>
    <ds:schemaRef ds:uri="http://schemas.openxmlformats.org/officeDocument/2006/bibliography"/>
  </ds:schemaRefs>
</ds:datastoreItem>
</file>

<file path=customXml/itemProps3.xml><?xml version="1.0" encoding="utf-8"?>
<ds:datastoreItem xmlns:ds="http://schemas.openxmlformats.org/officeDocument/2006/customXml" ds:itemID="{F6ECEBD8-0024-42F6-9A17-DFB923CDA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16549-7631-40ED-9C58-FE70F4AE22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320</Words>
  <Characters>2346</Characters>
  <DocSecurity>0</DocSecurity>
  <Lines>42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2026-08-12T12:42:00Z</dcterms:created>
  <dcterms:modified xsi:type="dcterms:W3CDTF">2026-08-13T08:43:00Z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